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2" w:rsidRPr="009207A2" w:rsidRDefault="009207A2" w:rsidP="009207A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32"/>
          <w:szCs w:val="32"/>
        </w:rPr>
      </w:pPr>
      <w:r w:rsidRPr="009207A2">
        <w:rPr>
          <w:rFonts w:ascii="Arial" w:eastAsia="Times New Roman" w:hAnsi="Arial" w:cs="Arial"/>
          <w:b/>
          <w:bCs/>
          <w:sz w:val="32"/>
          <w:szCs w:val="32"/>
        </w:rPr>
        <w:t>MANIA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>Декоративный материал с перламутровым эффектом</w:t>
      </w:r>
    </w:p>
    <w:p w:rsidR="009207A2" w:rsidRPr="009207A2" w:rsidRDefault="009207A2" w:rsidP="009207A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Характеристики</w:t>
      </w:r>
    </w:p>
    <w:p w:rsidR="009207A2" w:rsidRPr="009207A2" w:rsidRDefault="009207A2" w:rsidP="009207A2">
      <w:pPr>
        <w:shd w:val="clear" w:color="auto" w:fill="FFFFFF"/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9207A2">
        <w:rPr>
          <w:rFonts w:ascii="Arial" w:eastAsia="Times New Roman" w:hAnsi="Arial" w:cs="Arial"/>
          <w:sz w:val="20"/>
          <w:szCs w:val="20"/>
        </w:rPr>
        <w:t>Водоразбавляемая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краска, водонепроницаемая, с «дышащими» свойствами, легко наносится, идеальна для профессионального использования, поскольку обладает высокой совместимостью и адгезией, пригодна для нанесения на различные поверхности. Предназначается для внутренних работ, создает матовую поверхность, без запаха,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полуукрывистая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. В составе содержит акриловые смолы в водной эмульсии и мягко металлизированные пигменты, создающие меняющуюся и приятную игру света и оттенков. </w:t>
      </w:r>
      <w:proofErr w:type="gramStart"/>
      <w:r w:rsidRPr="009207A2">
        <w:rPr>
          <w:rFonts w:ascii="Arial" w:eastAsia="Times New Roman" w:hAnsi="Arial" w:cs="Arial"/>
          <w:sz w:val="20"/>
          <w:szCs w:val="20"/>
        </w:rPr>
        <w:t>Применима</w:t>
      </w:r>
      <w:proofErr w:type="gramEnd"/>
      <w:r w:rsidRPr="009207A2">
        <w:rPr>
          <w:rFonts w:ascii="Arial" w:eastAsia="Times New Roman" w:hAnsi="Arial" w:cs="Arial"/>
          <w:sz w:val="20"/>
          <w:szCs w:val="20"/>
        </w:rPr>
        <w:t xml:space="preserve"> для создания особых декоративных покрытий с мягким текстурным эффектом.</w:t>
      </w:r>
    </w:p>
    <w:p w:rsidR="009207A2" w:rsidRPr="009207A2" w:rsidRDefault="009207A2" w:rsidP="009207A2">
      <w:pPr>
        <w:shd w:val="clear" w:color="auto" w:fill="FFFFFF"/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>Ее высокое качество обеспечивает высочайшую степень защиты поверхности с великолепной финишной отделкой. Создает твердое покрытие, обладающее эластичностью, прочностью и высокой сопротивляемостью к проникновению пятен и загрязнений. Позволяет осуществлять влажную уборку с использованием бытовых моющих средств.</w:t>
      </w:r>
    </w:p>
    <w:p w:rsidR="009207A2" w:rsidRPr="009207A2" w:rsidRDefault="009207A2" w:rsidP="009207A2">
      <w:pPr>
        <w:shd w:val="clear" w:color="auto" w:fill="FFFFFF"/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>По причине отсутствия запаха эта краска особо рекомендуется для применения в плохо проветривающихся помещениях.</w:t>
      </w:r>
    </w:p>
    <w:p w:rsidR="009207A2" w:rsidRPr="009207A2" w:rsidRDefault="009207A2" w:rsidP="009207A2">
      <w:pPr>
        <w:shd w:val="clear" w:color="auto" w:fill="FFFFFF"/>
        <w:spacing w:after="0" w:line="18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>Краска изготовлена из сырья, характеризующегося низким воздействием на окружающую среду и отсутствием загрязняющих свойств, что обеспечивает безопасность здоровья лиц, занимающихся ее нанесением и проживающих в покрытых ею помещениях.</w:t>
      </w:r>
    </w:p>
    <w:p w:rsidR="009207A2" w:rsidRPr="009207A2" w:rsidRDefault="009207A2" w:rsidP="0012008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Состав</w:t>
      </w:r>
      <w:r w:rsidR="00120082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9207A2">
        <w:rPr>
          <w:rFonts w:ascii="Arial" w:eastAsia="Times New Roman" w:hAnsi="Arial" w:cs="Arial"/>
          <w:sz w:val="20"/>
          <w:szCs w:val="20"/>
        </w:rPr>
        <w:t>Акриловые смолы в водной дисперсии, специально подобранные инертные добавки и перламутровые пигменты.</w:t>
      </w:r>
    </w:p>
    <w:p w:rsidR="009207A2" w:rsidRPr="009207A2" w:rsidRDefault="009207A2" w:rsidP="009207A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Свойства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442"/>
      </w:tblGrid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Паровая непроницаемость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>Хорошая</w:t>
            </w:r>
          </w:p>
        </w:tc>
      </w:tr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Устойчивость к ударам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>Отличная</w:t>
            </w:r>
          </w:p>
        </w:tc>
      </w:tr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Загрязняемость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>Низкая</w:t>
            </w:r>
          </w:p>
        </w:tc>
      </w:tr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Устойчивость к влажной уборке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>Отличная</w:t>
            </w:r>
          </w:p>
        </w:tc>
      </w:tr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>1160-1260 г/л</w:t>
            </w:r>
          </w:p>
        </w:tc>
      </w:tr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 xml:space="preserve">Вязкость по </w:t>
            </w:r>
            <w:proofErr w:type="spellStart"/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Брукфильду</w:t>
            </w:r>
            <w:proofErr w:type="spellEnd"/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, S06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 xml:space="preserve">21000-23000 </w:t>
            </w:r>
            <w:proofErr w:type="spellStart"/>
            <w:r w:rsidRPr="009207A2">
              <w:rPr>
                <w:rFonts w:ascii="Arial" w:eastAsia="Times New Roman" w:hAnsi="Arial" w:cs="Arial"/>
                <w:sz w:val="20"/>
                <w:szCs w:val="20"/>
              </w:rPr>
              <w:t>mPa</w:t>
            </w:r>
            <w:proofErr w:type="spellEnd"/>
            <w:r w:rsidRPr="009207A2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9207A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 w:rsidRPr="009207A2">
              <w:rPr>
                <w:rFonts w:ascii="Arial" w:eastAsia="Times New Roman" w:hAnsi="Arial" w:cs="Arial"/>
                <w:sz w:val="20"/>
                <w:szCs w:val="20"/>
              </w:rPr>
              <w:t xml:space="preserve"> 20 </w:t>
            </w:r>
            <w:proofErr w:type="spellStart"/>
            <w:r w:rsidRPr="009207A2">
              <w:rPr>
                <w:rFonts w:ascii="Arial" w:eastAsia="Times New Roman" w:hAnsi="Arial" w:cs="Arial"/>
                <w:sz w:val="20"/>
                <w:szCs w:val="20"/>
              </w:rPr>
              <w:t>rpm</w:t>
            </w:r>
            <w:proofErr w:type="spellEnd"/>
          </w:p>
        </w:tc>
      </w:tr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Высыхание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>Повторное окрашивание - 5-8 ч, полное – 24 ч. Устойчивость к влажной уборке – 5 дней.</w:t>
            </w:r>
          </w:p>
        </w:tc>
      </w:tr>
      <w:tr w:rsidR="009207A2" w:rsidRPr="009207A2" w:rsidTr="009207A2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b/>
                <w:bCs/>
                <w:sz w:val="20"/>
              </w:rPr>
              <w:t>Вес сухого остатка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207A2" w:rsidRPr="009207A2" w:rsidRDefault="009207A2" w:rsidP="009207A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207A2">
              <w:rPr>
                <w:rFonts w:ascii="Arial" w:eastAsia="Times New Roman" w:hAnsi="Arial" w:cs="Arial"/>
                <w:sz w:val="20"/>
                <w:szCs w:val="20"/>
              </w:rPr>
              <w:t>43-47%</w:t>
            </w:r>
          </w:p>
        </w:tc>
      </w:tr>
    </w:tbl>
    <w:p w:rsidR="009207A2" w:rsidRPr="009207A2" w:rsidRDefault="009207A2" w:rsidP="0012008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Хранение</w:t>
      </w:r>
      <w:r w:rsidR="00120082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9207A2">
        <w:rPr>
          <w:rFonts w:ascii="Arial" w:eastAsia="Times New Roman" w:hAnsi="Arial" w:cs="Arial"/>
          <w:sz w:val="20"/>
          <w:szCs w:val="20"/>
        </w:rPr>
        <w:t>Материал сохраняет свои свойства в течение 1 года при условии хранения в оригинальной упаковке при температура от +5</w:t>
      </w:r>
      <w:proofErr w:type="gramStart"/>
      <w:r w:rsidRPr="009207A2">
        <w:rPr>
          <w:rFonts w:ascii="Arial" w:eastAsia="Times New Roman" w:hAnsi="Arial" w:cs="Arial"/>
          <w:sz w:val="20"/>
          <w:szCs w:val="20"/>
        </w:rPr>
        <w:t>° С</w:t>
      </w:r>
      <w:proofErr w:type="gramEnd"/>
      <w:r w:rsidRPr="009207A2">
        <w:rPr>
          <w:rFonts w:ascii="Arial" w:eastAsia="Times New Roman" w:hAnsi="Arial" w:cs="Arial"/>
          <w:sz w:val="20"/>
          <w:szCs w:val="20"/>
        </w:rPr>
        <w:t xml:space="preserve"> до + 30° С.</w:t>
      </w:r>
    </w:p>
    <w:p w:rsidR="009207A2" w:rsidRPr="009207A2" w:rsidRDefault="009207A2" w:rsidP="0012008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Цвета</w:t>
      </w:r>
      <w:r w:rsidR="00120082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9207A2">
        <w:rPr>
          <w:rFonts w:ascii="Arial" w:eastAsia="Times New Roman" w:hAnsi="Arial" w:cs="Arial"/>
          <w:sz w:val="20"/>
          <w:szCs w:val="20"/>
        </w:rPr>
        <w:t>Перламутровый.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Цветовая гамма оттенков может быть расширена с помощью системы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Arreghini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Colors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16. Оттенки цветов разных партий колеровки могут слегка отличаться, вследствие чего работу необходимо завершать с помощью одной партии.</w:t>
      </w:r>
    </w:p>
    <w:p w:rsidR="009207A2" w:rsidRPr="009207A2" w:rsidRDefault="009207A2" w:rsidP="009207A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Применение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>Предназначается для финишной отделки при создании престижного декоративного эффекта в общественных и частных помещениях. Наносится на зашпаклеванную, отлично выровненную поверхность.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Создание текстурного эффекта зависит от мастерства декоратора и количества нанесенного материала, вследствие чего образцы материала имеют ориентировочный характер. Пред началом работы следует потренироваться на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выкрасах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. Для получения однородной поверхности работы должны выполняться одним и тем же лицом одним и тем же инструментом непрерывно «мокрым по </w:t>
      </w:r>
      <w:proofErr w:type="gramStart"/>
      <w:r w:rsidRPr="009207A2">
        <w:rPr>
          <w:rFonts w:ascii="Arial" w:eastAsia="Times New Roman" w:hAnsi="Arial" w:cs="Arial"/>
          <w:sz w:val="20"/>
          <w:szCs w:val="20"/>
        </w:rPr>
        <w:t>мокрому</w:t>
      </w:r>
      <w:proofErr w:type="gramEnd"/>
      <w:r w:rsidRPr="009207A2">
        <w:rPr>
          <w:rFonts w:ascii="Arial" w:eastAsia="Times New Roman" w:hAnsi="Arial" w:cs="Arial"/>
          <w:sz w:val="20"/>
          <w:szCs w:val="20"/>
        </w:rPr>
        <w:t>» вдоль всей стены без остановок.</w:t>
      </w:r>
    </w:p>
    <w:p w:rsidR="009207A2" w:rsidRPr="009207A2" w:rsidRDefault="009207A2" w:rsidP="009207A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lastRenderedPageBreak/>
        <w:t>Перемешать материал миксером за две минуты до и в течение двух минут после добавления пигментов</w:t>
      </w:r>
      <w:r w:rsidRPr="009207A2">
        <w:rPr>
          <w:rFonts w:ascii="Arial" w:eastAsia="Times New Roman" w:hAnsi="Arial" w:cs="Arial"/>
          <w:sz w:val="20"/>
        </w:rPr>
        <w:t> </w:t>
      </w:r>
      <w:proofErr w:type="spellStart"/>
      <w:r w:rsidRPr="009207A2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Arreghini</w:t>
      </w:r>
      <w:proofErr w:type="spellEnd"/>
      <w:r w:rsidRPr="009207A2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207A2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Colors</w:t>
      </w:r>
      <w:proofErr w:type="spellEnd"/>
      <w:r w:rsidRPr="009207A2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16</w:t>
      </w:r>
      <w:r w:rsidRPr="009207A2">
        <w:rPr>
          <w:rFonts w:ascii="Arial" w:eastAsia="Times New Roman" w:hAnsi="Arial" w:cs="Arial"/>
          <w:sz w:val="20"/>
          <w:szCs w:val="20"/>
        </w:rPr>
        <w:t>.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Нанесение чистой базы без пигментов может дать достаточно заметные цветовые </w:t>
      </w:r>
      <w:proofErr w:type="gramStart"/>
      <w:r w:rsidRPr="009207A2">
        <w:rPr>
          <w:rFonts w:ascii="Arial" w:eastAsia="Times New Roman" w:hAnsi="Arial" w:cs="Arial"/>
          <w:sz w:val="20"/>
          <w:szCs w:val="20"/>
        </w:rPr>
        <w:t>различиях</w:t>
      </w:r>
      <w:proofErr w:type="gramEnd"/>
      <w:r w:rsidRPr="009207A2">
        <w:rPr>
          <w:rFonts w:ascii="Arial" w:eastAsia="Times New Roman" w:hAnsi="Arial" w:cs="Arial"/>
          <w:sz w:val="20"/>
          <w:szCs w:val="20"/>
        </w:rPr>
        <w:t>, вследствие чего материал следует наносить только и исключительно после его колеровки по соответствующему каталогу.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>Инструменты следует промывать сразу же после работы.</w:t>
      </w:r>
    </w:p>
    <w:p w:rsidR="009207A2" w:rsidRPr="009207A2" w:rsidRDefault="009207A2" w:rsidP="00CA5C4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Инструменты</w:t>
      </w:r>
      <w:r w:rsidR="00CA5C42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9207A2">
        <w:rPr>
          <w:rFonts w:ascii="Arial" w:eastAsia="Times New Roman" w:hAnsi="Arial" w:cs="Arial"/>
          <w:sz w:val="20"/>
          <w:szCs w:val="20"/>
        </w:rPr>
        <w:t>Валик, кельма, шпатель из нержавеющей стали</w:t>
      </w:r>
    </w:p>
    <w:p w:rsidR="009207A2" w:rsidRDefault="009207A2" w:rsidP="00CA5C4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Разбавление</w:t>
      </w:r>
      <w:r w:rsidR="00CA5C42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9207A2">
        <w:rPr>
          <w:rFonts w:ascii="Arial" w:eastAsia="Times New Roman" w:hAnsi="Arial" w:cs="Arial"/>
          <w:sz w:val="20"/>
          <w:szCs w:val="20"/>
        </w:rPr>
        <w:t>Водой до 10% объема</w:t>
      </w:r>
    </w:p>
    <w:p w:rsidR="002801A8" w:rsidRPr="009207A2" w:rsidRDefault="002801A8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2801A8">
        <w:rPr>
          <w:rFonts w:ascii="Trebuchet MS" w:eastAsia="Times New Roman" w:hAnsi="Trebuchet MS" w:cs="Arial"/>
          <w:sz w:val="28"/>
          <w:szCs w:val="28"/>
        </w:rPr>
        <w:t>Упаковка:</w:t>
      </w:r>
      <w:r>
        <w:rPr>
          <w:rFonts w:ascii="Arial" w:eastAsia="Times New Roman" w:hAnsi="Arial" w:cs="Arial"/>
          <w:sz w:val="20"/>
          <w:szCs w:val="20"/>
        </w:rPr>
        <w:t xml:space="preserve"> 3 кг</w:t>
      </w:r>
    </w:p>
    <w:p w:rsidR="009207A2" w:rsidRPr="009207A2" w:rsidRDefault="009207A2" w:rsidP="00CA5C4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Расход</w:t>
      </w:r>
      <w:r w:rsidR="00CA5C42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9207A2">
        <w:rPr>
          <w:rFonts w:ascii="Arial" w:eastAsia="Times New Roman" w:hAnsi="Arial" w:cs="Arial"/>
          <w:sz w:val="20"/>
          <w:szCs w:val="20"/>
        </w:rPr>
        <w:t>8-10 м²/л на слой</w:t>
      </w:r>
    </w:p>
    <w:p w:rsidR="009207A2" w:rsidRPr="009207A2" w:rsidRDefault="009207A2" w:rsidP="00CA5C4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Температура нанесения</w:t>
      </w:r>
      <w:r w:rsidR="00CA5C42">
        <w:rPr>
          <w:rFonts w:ascii="Trebuchet MS" w:eastAsia="Times New Roman" w:hAnsi="Trebuchet MS" w:cs="Times New Roman"/>
          <w:sz w:val="28"/>
          <w:szCs w:val="28"/>
        </w:rPr>
        <w:t xml:space="preserve">: </w:t>
      </w:r>
      <w:r w:rsidRPr="009207A2">
        <w:rPr>
          <w:rFonts w:ascii="Arial" w:eastAsia="Times New Roman" w:hAnsi="Arial" w:cs="Arial"/>
          <w:sz w:val="20"/>
          <w:szCs w:val="20"/>
        </w:rPr>
        <w:t>От + 5</w:t>
      </w:r>
      <w:proofErr w:type="gramStart"/>
      <w:r w:rsidRPr="009207A2">
        <w:rPr>
          <w:rFonts w:ascii="Arial" w:eastAsia="Times New Roman" w:hAnsi="Arial" w:cs="Arial"/>
          <w:sz w:val="20"/>
          <w:szCs w:val="20"/>
        </w:rPr>
        <w:t>°С</w:t>
      </w:r>
      <w:proofErr w:type="gramEnd"/>
      <w:r w:rsidRPr="009207A2">
        <w:rPr>
          <w:rFonts w:ascii="Arial" w:eastAsia="Times New Roman" w:hAnsi="Arial" w:cs="Arial"/>
          <w:sz w:val="20"/>
          <w:szCs w:val="20"/>
        </w:rPr>
        <w:t xml:space="preserve"> до + 30°С</w:t>
      </w:r>
    </w:p>
    <w:p w:rsidR="009207A2" w:rsidRPr="009207A2" w:rsidRDefault="009207A2" w:rsidP="009207A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9207A2">
        <w:rPr>
          <w:rFonts w:ascii="Trebuchet MS" w:eastAsia="Times New Roman" w:hAnsi="Trebuchet MS" w:cs="Times New Roman"/>
          <w:sz w:val="28"/>
          <w:szCs w:val="28"/>
        </w:rPr>
        <w:t>Способ нанесения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При нанесении на цементную поверхность, различные штукатурки (новые или ранее окрашенные, неровные и выщербленные) поверхность следует зачистить, удалив выкрашивающиеся фрагменты, и зашпатлевать с помощью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Jolli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или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Stuccocap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. При нанесении на деревянную поверхность ее следует загрунтовать с помощью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Opakite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или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Opakite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W, после чего зашкурить. При работе по металлу нанести один слой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Chromocap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или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Chromocap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W.</w:t>
      </w:r>
    </w:p>
    <w:p w:rsidR="009207A2" w:rsidRPr="009207A2" w:rsidRDefault="009207A2" w:rsidP="009207A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b/>
          <w:bCs/>
          <w:sz w:val="20"/>
        </w:rPr>
        <w:t xml:space="preserve">На поверхности, подготовленные вышеописанным образом, и на </w:t>
      </w:r>
      <w:proofErr w:type="spellStart"/>
      <w:r w:rsidRPr="009207A2">
        <w:rPr>
          <w:rFonts w:ascii="Arial" w:eastAsia="Times New Roman" w:hAnsi="Arial" w:cs="Arial"/>
          <w:b/>
          <w:bCs/>
          <w:sz w:val="20"/>
        </w:rPr>
        <w:t>гипсокартон</w:t>
      </w:r>
      <w:proofErr w:type="spellEnd"/>
      <w:r w:rsidRPr="009207A2">
        <w:rPr>
          <w:rFonts w:ascii="Arial" w:eastAsia="Times New Roman" w:hAnsi="Arial" w:cs="Arial"/>
          <w:b/>
          <w:bCs/>
          <w:sz w:val="20"/>
        </w:rPr>
        <w:t>: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1. Нанести коротковорсовым валиком один слой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Absolutcap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>, разбавленного водой на 5-10% объема.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2. Через 5-8 часов коротковорсовым валиком нанести один слой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Mania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>, разбавленной водой на 5-10% или готовой к применению и разровнять кельмой из нержавеющей стали.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3. Через 5-8 часов нанести шпателем из нержавеющей стали второй слой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Mania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готовой к применению с помощью круговых движений, создающих поверхность, богатую металлизированными отблесками.</w:t>
      </w:r>
    </w:p>
    <w:p w:rsidR="009207A2" w:rsidRPr="009207A2" w:rsidRDefault="009207A2" w:rsidP="009207A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9207A2">
        <w:rPr>
          <w:rFonts w:ascii="Arial" w:eastAsia="Times New Roman" w:hAnsi="Arial" w:cs="Arial"/>
          <w:sz w:val="20"/>
          <w:szCs w:val="20"/>
        </w:rPr>
        <w:t xml:space="preserve">Акриловая краска в водной дисперсии для внутренних работ, предназначенная для финишной отделки с металлизированным эффектом, обладающая повышенной устойчивостью к мокрой уборке, наносимая в два слоя со средним расходом в 0,2 л/м² на зашпаклеванные поверхности, предварительно покрытые одним слоем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Absolutecap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>.</w:t>
      </w:r>
    </w:p>
    <w:p w:rsidR="00727DF9" w:rsidRPr="009207A2" w:rsidRDefault="009207A2" w:rsidP="009207A2">
      <w:pPr>
        <w:shd w:val="clear" w:color="auto" w:fill="FFFFFF"/>
        <w:spacing w:before="240" w:after="240" w:line="250" w:lineRule="atLeast"/>
      </w:pPr>
      <w:r w:rsidRPr="009207A2">
        <w:rPr>
          <w:rFonts w:ascii="Arial" w:eastAsia="Times New Roman" w:hAnsi="Arial" w:cs="Arial"/>
          <w:sz w:val="20"/>
          <w:szCs w:val="20"/>
        </w:rPr>
        <w:t xml:space="preserve">Для правильного выполнения работ необходимо следовать указаниям по подготовке поверхности, содержащимся в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Book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 xml:space="preserve"> CAP </w:t>
      </w:r>
      <w:proofErr w:type="spellStart"/>
      <w:r w:rsidRPr="009207A2">
        <w:rPr>
          <w:rFonts w:ascii="Arial" w:eastAsia="Times New Roman" w:hAnsi="Arial" w:cs="Arial"/>
          <w:sz w:val="20"/>
          <w:szCs w:val="20"/>
        </w:rPr>
        <w:t>Arreghini</w:t>
      </w:r>
      <w:proofErr w:type="spellEnd"/>
      <w:r w:rsidRPr="009207A2">
        <w:rPr>
          <w:rFonts w:ascii="Arial" w:eastAsia="Times New Roman" w:hAnsi="Arial" w:cs="Arial"/>
          <w:sz w:val="20"/>
          <w:szCs w:val="20"/>
        </w:rPr>
        <w:t>. Приведенные свойства материала замерялись при + 23</w:t>
      </w:r>
      <w:proofErr w:type="gramStart"/>
      <w:r w:rsidRPr="009207A2">
        <w:rPr>
          <w:rFonts w:ascii="Arial" w:eastAsia="Times New Roman" w:hAnsi="Arial" w:cs="Arial"/>
          <w:sz w:val="20"/>
          <w:szCs w:val="20"/>
        </w:rPr>
        <w:t>°С</w:t>
      </w:r>
      <w:proofErr w:type="gramEnd"/>
      <w:r w:rsidRPr="009207A2">
        <w:rPr>
          <w:rFonts w:ascii="Arial" w:eastAsia="Times New Roman" w:hAnsi="Arial" w:cs="Arial"/>
          <w:sz w:val="20"/>
          <w:szCs w:val="20"/>
        </w:rPr>
        <w:t xml:space="preserve"> при относительной влажности 65%. В других условиях свойства материала и временные промежутки между одной и другой операциями могут варьироваться. Приведенные технические параметры имеют ориентировочные значения. По причине большого многообразия поверхностей и условий нанесения рекомендуется предварительно проверить пригодность данного материала к применению в каждом конкретном случае.</w:t>
      </w:r>
    </w:p>
    <w:sectPr w:rsidR="00727DF9" w:rsidRPr="009207A2" w:rsidSect="00920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7A2"/>
    <w:rsid w:val="00120082"/>
    <w:rsid w:val="002801A8"/>
    <w:rsid w:val="00727DF9"/>
    <w:rsid w:val="009207A2"/>
    <w:rsid w:val="00CA5C42"/>
    <w:rsid w:val="00F2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C"/>
  </w:style>
  <w:style w:type="paragraph" w:styleId="2">
    <w:name w:val="heading 2"/>
    <w:basedOn w:val="a"/>
    <w:link w:val="20"/>
    <w:uiPriority w:val="9"/>
    <w:qFormat/>
    <w:rsid w:val="00920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7A2"/>
    <w:rPr>
      <w:b/>
      <w:bCs/>
    </w:rPr>
  </w:style>
  <w:style w:type="character" w:customStyle="1" w:styleId="apple-converted-space">
    <w:name w:val="apple-converted-space"/>
    <w:basedOn w:val="a0"/>
    <w:rsid w:val="0092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5</cp:revision>
  <dcterms:created xsi:type="dcterms:W3CDTF">2014-11-15T06:38:00Z</dcterms:created>
  <dcterms:modified xsi:type="dcterms:W3CDTF">2014-11-15T07:15:00Z</dcterms:modified>
</cp:coreProperties>
</file>